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97278C" w:rsidTr="00767D37">
        <w:trPr>
          <w:cantSplit/>
          <w:trHeight w:val="301"/>
        </w:trPr>
        <w:tc>
          <w:tcPr>
            <w:tcW w:w="4679" w:type="dxa"/>
          </w:tcPr>
          <w:p w:rsidR="0097278C" w:rsidRPr="0097278C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951E06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C10FC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839" w:type="dxa"/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951E06" w:rsidP="006C10F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1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10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C7132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5C7132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C785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3135" id="Line 3" o:spid="_x0000_s1026" style="position:absolute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BB3D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233F" id="Line 5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 от 1</w:t>
      </w:r>
      <w:r w:rsidR="006C10FC">
        <w:rPr>
          <w:sz w:val="24"/>
          <w:szCs w:val="24"/>
        </w:rPr>
        <w:t>5</w:t>
      </w:r>
      <w:r w:rsidRPr="0097278C">
        <w:rPr>
          <w:sz w:val="24"/>
          <w:szCs w:val="24"/>
        </w:rPr>
        <w:t>.12.20</w:t>
      </w:r>
      <w:r w:rsidR="006C10FC">
        <w:rPr>
          <w:sz w:val="24"/>
          <w:szCs w:val="24"/>
        </w:rPr>
        <w:t>2</w:t>
      </w:r>
      <w:r w:rsidR="00813AB9">
        <w:rPr>
          <w:sz w:val="24"/>
          <w:szCs w:val="24"/>
        </w:rPr>
        <w:t>0</w:t>
      </w:r>
      <w:r w:rsidRPr="0097278C">
        <w:rPr>
          <w:sz w:val="24"/>
          <w:szCs w:val="24"/>
        </w:rPr>
        <w:t xml:space="preserve"> г. № </w:t>
      </w:r>
      <w:r w:rsidR="006C10FC">
        <w:rPr>
          <w:sz w:val="24"/>
          <w:szCs w:val="24"/>
        </w:rPr>
        <w:t>5</w:t>
      </w:r>
      <w:r w:rsidRPr="0097278C">
        <w:rPr>
          <w:sz w:val="24"/>
          <w:szCs w:val="24"/>
        </w:rPr>
        <w:t>/1</w:t>
      </w:r>
      <w:r w:rsidR="006C10FC">
        <w:rPr>
          <w:sz w:val="24"/>
          <w:szCs w:val="24"/>
        </w:rPr>
        <w:t>1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</w:t>
      </w:r>
      <w:r w:rsidR="00951E06">
        <w:rPr>
          <w:sz w:val="24"/>
          <w:szCs w:val="24"/>
        </w:rPr>
        <w:t>1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="00951E06">
        <w:rPr>
          <w:sz w:val="24"/>
          <w:szCs w:val="24"/>
        </w:rPr>
        <w:t xml:space="preserve">022 -2023 </w:t>
      </w:r>
      <w:r w:rsidR="009353F9" w:rsidRPr="0097278C">
        <w:rPr>
          <w:sz w:val="24"/>
          <w:szCs w:val="24"/>
        </w:rPr>
        <w:t>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Default="005F5DC7" w:rsidP="007870D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</w:t>
      </w:r>
      <w:r w:rsidR="006C10FC">
        <w:rPr>
          <w:sz w:val="28"/>
          <w:szCs w:val="28"/>
        </w:rPr>
        <w:t>5</w:t>
      </w:r>
      <w:r w:rsidR="00AA7F33">
        <w:rPr>
          <w:sz w:val="28"/>
          <w:szCs w:val="28"/>
        </w:rPr>
        <w:t>.12.20</w:t>
      </w:r>
      <w:r w:rsidR="006C10FC">
        <w:rPr>
          <w:sz w:val="28"/>
          <w:szCs w:val="28"/>
        </w:rPr>
        <w:t>2</w:t>
      </w:r>
      <w:r w:rsidR="00813AB9">
        <w:rPr>
          <w:sz w:val="28"/>
          <w:szCs w:val="28"/>
        </w:rPr>
        <w:t>0</w:t>
      </w:r>
      <w:r w:rsidR="00AA7F33">
        <w:rPr>
          <w:sz w:val="28"/>
          <w:szCs w:val="28"/>
        </w:rPr>
        <w:t xml:space="preserve"> г. № </w:t>
      </w:r>
      <w:r w:rsidR="006C10FC">
        <w:rPr>
          <w:sz w:val="28"/>
          <w:szCs w:val="28"/>
        </w:rPr>
        <w:t>5</w:t>
      </w:r>
      <w:r w:rsidR="00AA7F33">
        <w:rPr>
          <w:sz w:val="28"/>
          <w:szCs w:val="28"/>
        </w:rPr>
        <w:t>/</w:t>
      </w:r>
      <w:r w:rsidR="006C10FC">
        <w:rPr>
          <w:sz w:val="28"/>
          <w:szCs w:val="28"/>
        </w:rPr>
        <w:t>11</w:t>
      </w:r>
      <w:r w:rsidRPr="005F5DC7">
        <w:rPr>
          <w:sz w:val="28"/>
          <w:szCs w:val="28"/>
        </w:rPr>
        <w:t>-рс</w:t>
      </w:r>
      <w:r w:rsidR="007870D9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sz w:val="28"/>
          <w:szCs w:val="28"/>
        </w:rPr>
        <w:t>2</w:t>
      </w:r>
      <w:r w:rsidR="006C10FC">
        <w:rPr>
          <w:sz w:val="28"/>
          <w:szCs w:val="28"/>
        </w:rPr>
        <w:t>1</w:t>
      </w:r>
      <w:r w:rsidRPr="005F5DC7">
        <w:rPr>
          <w:sz w:val="28"/>
          <w:szCs w:val="28"/>
        </w:rPr>
        <w:t xml:space="preserve"> год и на плановый период 202</w:t>
      </w:r>
      <w:r w:rsidR="006C10FC">
        <w:rPr>
          <w:sz w:val="28"/>
          <w:szCs w:val="28"/>
        </w:rPr>
        <w:t>2</w:t>
      </w:r>
      <w:r w:rsidR="00AA7F33">
        <w:rPr>
          <w:sz w:val="28"/>
          <w:szCs w:val="28"/>
        </w:rPr>
        <w:t>-202</w:t>
      </w:r>
      <w:r w:rsidR="006C10FC">
        <w:rPr>
          <w:sz w:val="28"/>
          <w:szCs w:val="28"/>
        </w:rPr>
        <w:t>3</w:t>
      </w:r>
      <w:r w:rsidRPr="005F5DC7">
        <w:rPr>
          <w:sz w:val="28"/>
          <w:szCs w:val="28"/>
        </w:rPr>
        <w:t xml:space="preserve"> годов», (далее - Решение),</w:t>
      </w:r>
      <w:r w:rsidR="000B0EBA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внести следующие изменения</w:t>
      </w:r>
      <w:r w:rsidR="00AA7F33">
        <w:rPr>
          <w:sz w:val="28"/>
          <w:szCs w:val="28"/>
        </w:rPr>
        <w:t xml:space="preserve"> и дополнения</w:t>
      </w:r>
      <w:r w:rsidRPr="005F5DC7">
        <w:rPr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1.1</w:t>
      </w:r>
      <w:r w:rsidRPr="00F13CCC">
        <w:rPr>
          <w:sz w:val="28"/>
          <w:szCs w:val="28"/>
        </w:rPr>
        <w:t xml:space="preserve"> </w:t>
      </w:r>
      <w:r w:rsidRPr="007870D9">
        <w:rPr>
          <w:rFonts w:ascii="Times New Roman" w:hAnsi="Times New Roman" w:cs="Times New Roman"/>
          <w:sz w:val="28"/>
          <w:szCs w:val="28"/>
        </w:rPr>
        <w:t xml:space="preserve">Решения словосочетание «в сумме </w:t>
      </w:r>
      <w:r w:rsidR="00951E06">
        <w:rPr>
          <w:rFonts w:ascii="Times New Roman" w:hAnsi="Times New Roman" w:cs="Times New Roman"/>
          <w:sz w:val="28"/>
          <w:szCs w:val="28"/>
        </w:rPr>
        <w:t>9535,9</w:t>
      </w:r>
      <w:r w:rsidR="007870D9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Pr="00F13CCC">
        <w:rPr>
          <w:rFonts w:ascii="Times New Roman" w:hAnsi="Times New Roman" w:cs="Times New Roman"/>
          <w:sz w:val="28"/>
          <w:szCs w:val="28"/>
        </w:rPr>
        <w:t>тыс.</w:t>
      </w:r>
      <w:r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951E06">
        <w:rPr>
          <w:rFonts w:ascii="Times New Roman" w:hAnsi="Times New Roman" w:cs="Times New Roman"/>
          <w:sz w:val="28"/>
          <w:szCs w:val="28"/>
        </w:rPr>
        <w:t>9761,7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13CCC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951E06">
        <w:rPr>
          <w:rFonts w:ascii="Times New Roman" w:hAnsi="Times New Roman" w:cs="Times New Roman"/>
          <w:sz w:val="28"/>
          <w:szCs w:val="28"/>
        </w:rPr>
        <w:t>9535,9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</w:t>
      </w:r>
      <w:r w:rsidR="00F53924" w:rsidRPr="00F13CCC">
        <w:rPr>
          <w:rFonts w:ascii="Times New Roman" w:hAnsi="Times New Roman" w:cs="Times New Roman"/>
          <w:sz w:val="28"/>
          <w:szCs w:val="28"/>
        </w:rPr>
        <w:t xml:space="preserve">словосочетанием «в сумме </w:t>
      </w:r>
      <w:r w:rsidR="00951E06">
        <w:rPr>
          <w:rFonts w:ascii="Times New Roman" w:hAnsi="Times New Roman" w:cs="Times New Roman"/>
          <w:sz w:val="28"/>
          <w:szCs w:val="28"/>
        </w:rPr>
        <w:t>9839,7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13CCC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767D37" w:rsidRDefault="00D27AAE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 w:rsidRPr="00F13C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25" w:rsidRPr="00F13C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,9 к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изложить в новой редакции.</w:t>
      </w:r>
    </w:p>
    <w:p w:rsidR="00951E06" w:rsidRPr="001255CA" w:rsidRDefault="00951E06" w:rsidP="00951E06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Pr="00767D37" w:rsidRDefault="007870D9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Трудового </w:t>
      </w:r>
      <w:r w:rsidR="00767D37" w:rsidRPr="00767D37">
        <w:rPr>
          <w:rFonts w:ascii="Times New Roman" w:hAnsi="Times New Roman" w:cs="Times New Roman"/>
          <w:sz w:val="28"/>
        </w:rPr>
        <w:t xml:space="preserve">сельсовета                                 </w:t>
      </w:r>
      <w:r w:rsidR="00767D3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767D37">
        <w:rPr>
          <w:rFonts w:ascii="Times New Roman" w:hAnsi="Times New Roman" w:cs="Times New Roman"/>
          <w:sz w:val="28"/>
        </w:rPr>
        <w:t xml:space="preserve">                    </w:t>
      </w:r>
      <w:r w:rsidR="00767D37" w:rsidRPr="00767D37">
        <w:rPr>
          <w:rFonts w:ascii="Times New Roman" w:hAnsi="Times New Roman" w:cs="Times New Roman"/>
          <w:sz w:val="28"/>
        </w:rPr>
        <w:t xml:space="preserve">  М.В. </w:t>
      </w:r>
      <w:proofErr w:type="spellStart"/>
      <w:r w:rsidR="00767D37" w:rsidRPr="00767D37">
        <w:rPr>
          <w:rFonts w:ascii="Times New Roman" w:hAnsi="Times New Roman" w:cs="Times New Roman"/>
          <w:sz w:val="28"/>
        </w:rPr>
        <w:t>Есиков</w:t>
      </w:r>
      <w:proofErr w:type="spellEnd"/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1C5CF3"/>
    <w:rsid w:val="00236E7C"/>
    <w:rsid w:val="002B6B43"/>
    <w:rsid w:val="00551FF9"/>
    <w:rsid w:val="005C7132"/>
    <w:rsid w:val="005F5DC7"/>
    <w:rsid w:val="006365B4"/>
    <w:rsid w:val="006528AB"/>
    <w:rsid w:val="00670ECB"/>
    <w:rsid w:val="006C10FC"/>
    <w:rsid w:val="006C1486"/>
    <w:rsid w:val="006F0C9E"/>
    <w:rsid w:val="00731E4E"/>
    <w:rsid w:val="00767D37"/>
    <w:rsid w:val="007870D9"/>
    <w:rsid w:val="007D1FA9"/>
    <w:rsid w:val="00803925"/>
    <w:rsid w:val="00813AB9"/>
    <w:rsid w:val="008D2A84"/>
    <w:rsid w:val="008F11EC"/>
    <w:rsid w:val="008F18AF"/>
    <w:rsid w:val="009353F9"/>
    <w:rsid w:val="00942FD7"/>
    <w:rsid w:val="00951E06"/>
    <w:rsid w:val="0097278C"/>
    <w:rsid w:val="009860BC"/>
    <w:rsid w:val="00A60233"/>
    <w:rsid w:val="00AA7F33"/>
    <w:rsid w:val="00AB738D"/>
    <w:rsid w:val="00C7052B"/>
    <w:rsid w:val="00CB0F15"/>
    <w:rsid w:val="00D169D1"/>
    <w:rsid w:val="00D27AAE"/>
    <w:rsid w:val="00DE1A48"/>
    <w:rsid w:val="00E463BB"/>
    <w:rsid w:val="00F13CCC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2EE"/>
  <w15:docId w15:val="{3B349FD6-DEB2-44D1-84B1-E818FDA2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2020-08-13T06:08:00Z</cp:lastPrinted>
  <dcterms:created xsi:type="dcterms:W3CDTF">2021-03-30T09:20:00Z</dcterms:created>
  <dcterms:modified xsi:type="dcterms:W3CDTF">2021-03-30T09:43:00Z</dcterms:modified>
</cp:coreProperties>
</file>